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D26" w:rsidRDefault="000C4D26" w:rsidP="00040434">
      <w:pPr>
        <w:jc w:val="both"/>
        <w:rPr>
          <w:rFonts w:ascii="Sylfaen" w:hAnsi="Sylfaen" w:cs="Sylfaen"/>
          <w:sz w:val="20"/>
          <w:szCs w:val="20"/>
          <w:lang w:val="ka-GE"/>
        </w:rPr>
      </w:pPr>
    </w:p>
    <w:p w:rsidR="00C821B3" w:rsidRDefault="00C821B3" w:rsidP="00040434">
      <w:pPr>
        <w:jc w:val="both"/>
        <w:rPr>
          <w:rFonts w:ascii="Sylfaen" w:hAnsi="Sylfaen" w:cs="Sylfaen"/>
          <w:sz w:val="20"/>
          <w:szCs w:val="20"/>
          <w:lang w:val="ka-GE"/>
        </w:rPr>
      </w:pPr>
      <w:bookmarkStart w:id="0" w:name="_GoBack"/>
      <w:bookmarkEnd w:id="0"/>
    </w:p>
    <w:p w:rsidR="00040434" w:rsidRPr="00B04238" w:rsidRDefault="00040434" w:rsidP="00C821B3">
      <w:pPr>
        <w:jc w:val="center"/>
        <w:rPr>
          <w:rFonts w:ascii="Sylfaen" w:hAnsi="Sylfaen" w:cs="MyriadPro-Light"/>
          <w:sz w:val="20"/>
          <w:szCs w:val="20"/>
        </w:rPr>
      </w:pPr>
      <w:r w:rsidRPr="00B04238">
        <w:rPr>
          <w:rFonts w:ascii="Sylfaen" w:hAnsi="Sylfaen" w:cs="Sylfaen"/>
          <w:sz w:val="20"/>
          <w:szCs w:val="20"/>
          <w:lang w:val="ka-GE"/>
        </w:rPr>
        <w:t>სარეგისტრაციო ფორმა:</w:t>
      </w:r>
    </w:p>
    <w:p w:rsidR="00040434" w:rsidRPr="00B04238" w:rsidRDefault="004B2456" w:rsidP="004B2456">
      <w:pPr>
        <w:ind w:firstLine="450"/>
        <w:jc w:val="both"/>
        <w:rPr>
          <w:rFonts w:ascii="Sylfaen" w:hAnsi="Sylfaen" w:cs="MyriadPro-Light"/>
          <w:sz w:val="20"/>
          <w:szCs w:val="20"/>
          <w:lang w:val="ka-GE"/>
        </w:rPr>
      </w:pPr>
      <w:r w:rsidRPr="00B04238">
        <w:rPr>
          <w:rFonts w:ascii="Sylfaen" w:hAnsi="Sylfaen" w:cs="MyriadPro-Light"/>
          <w:sz w:val="20"/>
          <w:szCs w:val="20"/>
          <w:lang w:val="ka-GE"/>
        </w:rPr>
        <w:t xml:space="preserve">საქართველოს კარდიოქირურგთა ასოციაციის </w:t>
      </w:r>
      <w:r w:rsidR="00040434" w:rsidRPr="00B04238">
        <w:rPr>
          <w:rFonts w:ascii="Sylfaen" w:hAnsi="Sylfaen" w:cs="MyriadPro-Light"/>
          <w:sz w:val="20"/>
          <w:szCs w:val="20"/>
          <w:lang w:val="ka-GE"/>
        </w:rPr>
        <w:t>მოზრდილთა კარდიოქირურგი</w:t>
      </w:r>
      <w:r w:rsidR="000C4D26">
        <w:rPr>
          <w:rFonts w:ascii="Sylfaen" w:hAnsi="Sylfaen" w:cs="MyriadPro-Light"/>
          <w:sz w:val="20"/>
          <w:szCs w:val="20"/>
          <w:lang w:val="ka-GE"/>
        </w:rPr>
        <w:t>ის</w:t>
      </w:r>
      <w:r w:rsidR="00040434" w:rsidRPr="00B04238">
        <w:rPr>
          <w:rFonts w:ascii="Sylfaen" w:hAnsi="Sylfaen" w:cs="MyriadPro-Light"/>
          <w:sz w:val="20"/>
          <w:szCs w:val="20"/>
          <w:lang w:val="ka-GE"/>
        </w:rPr>
        <w:t xml:space="preserve"> </w:t>
      </w:r>
      <w:r w:rsidR="003148E5" w:rsidRPr="00B04238">
        <w:rPr>
          <w:rFonts w:ascii="Sylfaen" w:hAnsi="Sylfaen" w:cs="MyriadPro-Light"/>
          <w:sz w:val="20"/>
          <w:szCs w:val="20"/>
          <w:lang w:val="ka-GE"/>
        </w:rPr>
        <w:t>რეგისტრი</w:t>
      </w:r>
      <w:r w:rsidR="003148E5">
        <w:rPr>
          <w:rFonts w:ascii="Sylfaen" w:hAnsi="Sylfaen" w:cs="MyriadPro-Light"/>
          <w:sz w:val="20"/>
          <w:szCs w:val="20"/>
          <w:lang w:val="ka-GE"/>
        </w:rPr>
        <w:t xml:space="preserve"> -</w:t>
      </w:r>
      <w:r w:rsidR="000C4D26">
        <w:rPr>
          <w:rFonts w:ascii="Sylfaen" w:hAnsi="Sylfaen" w:cs="MyriadPro-Light"/>
          <w:sz w:val="20"/>
          <w:szCs w:val="20"/>
          <w:lang w:val="ka-GE"/>
        </w:rPr>
        <w:t xml:space="preserve"> </w:t>
      </w:r>
      <w:r w:rsidR="003148E5">
        <w:rPr>
          <w:rFonts w:ascii="Sylfaen" w:hAnsi="Sylfaen" w:cs="MyriadPro-Light"/>
          <w:sz w:val="20"/>
          <w:szCs w:val="20"/>
          <w:lang w:val="ka-GE"/>
        </w:rPr>
        <w:t>„სმკრ“</w:t>
      </w:r>
      <w:r w:rsidR="000C4D26">
        <w:rPr>
          <w:rFonts w:ascii="Sylfaen" w:hAnsi="Sylfaen" w:cs="MyriadPro-Light"/>
          <w:sz w:val="20"/>
          <w:szCs w:val="20"/>
          <w:lang w:val="ka-GE"/>
        </w:rPr>
        <w:t>.</w:t>
      </w:r>
    </w:p>
    <w:p w:rsidR="00040434" w:rsidRPr="00B04238" w:rsidRDefault="00040434" w:rsidP="00C821B3">
      <w:pPr>
        <w:ind w:firstLine="450"/>
        <w:jc w:val="center"/>
        <w:rPr>
          <w:rFonts w:ascii="Sylfaen" w:hAnsi="Sylfaen" w:cs="MyriadPro-Light"/>
          <w:sz w:val="20"/>
          <w:szCs w:val="20"/>
        </w:rPr>
      </w:pPr>
      <w:r w:rsidRPr="00B04238">
        <w:rPr>
          <w:rFonts w:ascii="Sylfaen" w:hAnsi="Sylfaen" w:cs="MyriadPro-Light"/>
          <w:sz w:val="20"/>
          <w:szCs w:val="20"/>
          <w:lang w:val="ka-GE"/>
        </w:rPr>
        <w:t>გულ-მკერდის ქირურგიის ცენტრი.</w:t>
      </w:r>
    </w:p>
    <w:p w:rsidR="00040434" w:rsidRPr="00B04238" w:rsidRDefault="00040434" w:rsidP="00040434">
      <w:pPr>
        <w:ind w:firstLine="450"/>
        <w:jc w:val="both"/>
        <w:rPr>
          <w:rFonts w:ascii="Sylfaen" w:hAnsi="Sylfaen" w:cs="MyriadPro-Light"/>
          <w:sz w:val="20"/>
          <w:szCs w:val="20"/>
          <w:lang w:val="ka-GE"/>
        </w:rPr>
      </w:pPr>
      <w:r w:rsidRPr="00B04238">
        <w:rPr>
          <w:rFonts w:ascii="Sylfaen" w:hAnsi="Sylfaen" w:cs="Sylfaen"/>
          <w:sz w:val="20"/>
          <w:szCs w:val="20"/>
          <w:lang w:val="ka-GE"/>
        </w:rPr>
        <w:t xml:space="preserve">ვადასტურებ, რომ წავიკითხე და ვეთანხმები </w:t>
      </w:r>
      <w:r w:rsidRPr="00B04238">
        <w:rPr>
          <w:rFonts w:ascii="Sylfaen" w:hAnsi="Sylfaen" w:cs="MyriadPro-Light"/>
          <w:sz w:val="20"/>
          <w:szCs w:val="20"/>
          <w:lang w:val="ka-GE"/>
        </w:rPr>
        <w:t xml:space="preserve">მოზრდილთა კარდიოქირურგიული ოპერაციების მონაცემთა </w:t>
      </w:r>
      <w:r w:rsidRPr="00B04238">
        <w:rPr>
          <w:rFonts w:ascii="Sylfaen" w:hAnsi="Sylfaen" w:cs="MyriadPro-Light"/>
          <w:sz w:val="20"/>
          <w:szCs w:val="20"/>
          <w:lang w:val="ka-GE"/>
        </w:rPr>
        <w:t>ბაზის დამფუძნებელ წესდების დებულებებს, კერძოდ ვადასტურებ</w:t>
      </w:r>
      <w:r w:rsidRPr="00B04238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B04238">
        <w:rPr>
          <w:rFonts w:ascii="Sylfaen" w:hAnsi="Sylfaen" w:cs="MyriadPro-Light"/>
          <w:sz w:val="20"/>
          <w:szCs w:val="20"/>
        </w:rPr>
        <w:t xml:space="preserve"> </w:t>
      </w:r>
      <w:r w:rsidRPr="00B04238">
        <w:rPr>
          <w:rFonts w:ascii="Sylfaen" w:hAnsi="Sylfaen" w:cs="MyriadPro-Light"/>
          <w:sz w:val="20"/>
          <w:szCs w:val="20"/>
          <w:lang w:val="ka-GE"/>
        </w:rPr>
        <w:t>რომ:</w:t>
      </w:r>
    </w:p>
    <w:p w:rsidR="00040434" w:rsidRPr="00B04238" w:rsidRDefault="00040434" w:rsidP="00705EF1">
      <w:pPr>
        <w:pStyle w:val="ListParagraph"/>
        <w:numPr>
          <w:ilvl w:val="0"/>
          <w:numId w:val="1"/>
        </w:numPr>
        <w:ind w:left="360"/>
        <w:jc w:val="both"/>
        <w:rPr>
          <w:rFonts w:ascii="Sylfaen" w:hAnsi="Sylfaen" w:cs="MyriadPro-Light"/>
          <w:sz w:val="20"/>
          <w:szCs w:val="20"/>
        </w:rPr>
      </w:pPr>
      <w:r w:rsidRPr="00B04238">
        <w:rPr>
          <w:rFonts w:ascii="Sylfaen" w:hAnsi="Sylfaen" w:cs="MyriadPro-Light"/>
          <w:sz w:val="20"/>
          <w:szCs w:val="20"/>
          <w:lang w:val="ka-GE"/>
        </w:rPr>
        <w:t xml:space="preserve">ვიცი, რომ </w:t>
      </w:r>
      <w:r w:rsidR="00705EF1" w:rsidRPr="00B04238">
        <w:rPr>
          <w:rFonts w:ascii="Sylfaen" w:hAnsi="Sylfaen" w:cs="MyriadPro-Light"/>
          <w:sz w:val="20"/>
          <w:szCs w:val="20"/>
          <w:lang w:val="ka-GE"/>
        </w:rPr>
        <w:t>მოზრდილთა კარდიოქირურგიული ოპერაციების მონაცემთა ბაზა</w:t>
      </w:r>
      <w:r w:rsidR="00705EF1" w:rsidRPr="00B04238">
        <w:rPr>
          <w:rFonts w:ascii="Sylfaen" w:hAnsi="Sylfaen" w:cs="MyriadPro-Light"/>
          <w:sz w:val="20"/>
          <w:szCs w:val="20"/>
          <w:lang w:val="ka-GE"/>
        </w:rPr>
        <w:t>ში</w:t>
      </w:r>
      <w:r w:rsidR="00705EF1" w:rsidRPr="00B04238">
        <w:rPr>
          <w:rFonts w:ascii="Sylfaen" w:hAnsi="Sylfaen" w:cs="MyriadPro-Light"/>
          <w:sz w:val="20"/>
          <w:szCs w:val="20"/>
          <w:lang w:val="ka-GE"/>
        </w:rPr>
        <w:t xml:space="preserve"> (</w:t>
      </w:r>
      <w:r w:rsidR="003148E5">
        <w:rPr>
          <w:rFonts w:ascii="Sylfaen" w:hAnsi="Sylfaen" w:cs="MyriadPro-Light"/>
          <w:sz w:val="20"/>
          <w:szCs w:val="20"/>
          <w:lang w:val="ka-GE"/>
        </w:rPr>
        <w:t>“სმკრ“</w:t>
      </w:r>
      <w:r w:rsidR="000C4D26">
        <w:rPr>
          <w:rFonts w:ascii="Sylfaen" w:hAnsi="Sylfaen" w:cs="MyriadPro-Light"/>
          <w:sz w:val="20"/>
          <w:szCs w:val="20"/>
          <w:lang w:val="ka-GE"/>
        </w:rPr>
        <w:t>- ში</w:t>
      </w:r>
      <w:r w:rsidR="00705EF1" w:rsidRPr="00B04238">
        <w:rPr>
          <w:rFonts w:ascii="Sylfaen" w:hAnsi="Sylfaen" w:cs="MyriadPro-Light"/>
          <w:sz w:val="20"/>
          <w:szCs w:val="20"/>
          <w:lang w:val="ka-GE"/>
        </w:rPr>
        <w:t>)</w:t>
      </w:r>
      <w:r w:rsidR="00705EF1" w:rsidRPr="00B04238">
        <w:rPr>
          <w:rFonts w:ascii="Sylfaen" w:hAnsi="Sylfaen" w:cs="MyriadPro-Light"/>
          <w:sz w:val="20"/>
          <w:szCs w:val="20"/>
          <w:lang w:val="ka-GE"/>
        </w:rPr>
        <w:t xml:space="preserve"> ჩაწერილი</w:t>
      </w:r>
      <w:r w:rsidRPr="00B04238">
        <w:rPr>
          <w:rFonts w:ascii="Sylfaen" w:hAnsi="Sylfaen" w:cs="MyriadPro-Light"/>
          <w:sz w:val="20"/>
          <w:szCs w:val="20"/>
          <w:lang w:val="ka-GE"/>
        </w:rPr>
        <w:t xml:space="preserve"> </w:t>
      </w:r>
      <w:r w:rsidR="00705EF1" w:rsidRPr="00B04238">
        <w:rPr>
          <w:rFonts w:ascii="Sylfaen" w:hAnsi="Sylfaen" w:cs="MyriadPro-Light"/>
          <w:sz w:val="20"/>
          <w:szCs w:val="20"/>
          <w:lang w:val="ka-GE"/>
        </w:rPr>
        <w:t>კრებითი</w:t>
      </w:r>
      <w:r w:rsidRPr="00B04238">
        <w:rPr>
          <w:rFonts w:ascii="Sylfaen" w:hAnsi="Sylfaen" w:cs="MyriadPro-Light"/>
          <w:sz w:val="20"/>
          <w:szCs w:val="20"/>
          <w:lang w:val="ka-GE"/>
        </w:rPr>
        <w:t xml:space="preserve"> ინფორმაცია </w:t>
      </w:r>
      <w:r w:rsidR="00705EF1" w:rsidRPr="00B04238">
        <w:rPr>
          <w:rFonts w:ascii="Sylfaen" w:hAnsi="Sylfaen" w:cs="MyriadPro-Light"/>
          <w:sz w:val="20"/>
          <w:szCs w:val="20"/>
          <w:lang w:val="ka-GE"/>
        </w:rPr>
        <w:t xml:space="preserve">პაციენტების მახასიათებლებით და ქირურგიული პროცედურებით </w:t>
      </w:r>
      <w:r w:rsidRPr="00B04238">
        <w:rPr>
          <w:rFonts w:ascii="Sylfaen" w:hAnsi="Sylfaen" w:cs="MyriadPro-Light"/>
          <w:sz w:val="20"/>
          <w:szCs w:val="20"/>
          <w:lang w:val="ka-GE"/>
        </w:rPr>
        <w:t>გამოყენებულ იქნება</w:t>
      </w:r>
      <w:r w:rsidR="00705EF1" w:rsidRPr="00B04238">
        <w:rPr>
          <w:rFonts w:ascii="Sylfaen" w:hAnsi="Sylfaen" w:cs="MyriadPro-Light"/>
          <w:sz w:val="20"/>
          <w:szCs w:val="20"/>
          <w:lang w:val="ka-GE"/>
        </w:rPr>
        <w:t xml:space="preserve"> დეტალების დასაზუსტებლად და გასავრცელებლად;</w:t>
      </w:r>
    </w:p>
    <w:p w:rsidR="00705EF1" w:rsidRPr="00B04238" w:rsidRDefault="00705EF1" w:rsidP="00705EF1">
      <w:pPr>
        <w:pStyle w:val="ListParagraph"/>
        <w:numPr>
          <w:ilvl w:val="0"/>
          <w:numId w:val="1"/>
        </w:numPr>
        <w:ind w:left="360"/>
        <w:jc w:val="both"/>
        <w:rPr>
          <w:rFonts w:ascii="Sylfaen" w:hAnsi="Sylfaen" w:cs="MyriadPro-Light"/>
          <w:sz w:val="20"/>
          <w:szCs w:val="20"/>
        </w:rPr>
      </w:pPr>
      <w:r w:rsidRPr="00B04238">
        <w:rPr>
          <w:rFonts w:ascii="Sylfaen" w:hAnsi="Sylfaen" w:cs="MyriadPro-Light"/>
          <w:sz w:val="20"/>
          <w:szCs w:val="20"/>
          <w:lang w:val="ka-GE"/>
        </w:rPr>
        <w:t xml:space="preserve">ვიცი, რომ გარდა ამისა, </w:t>
      </w:r>
      <w:r w:rsidR="003148E5">
        <w:rPr>
          <w:rFonts w:ascii="Sylfaen" w:hAnsi="Sylfaen" w:cs="MyriadPro-Light"/>
          <w:sz w:val="20"/>
          <w:szCs w:val="20"/>
          <w:lang w:val="ka-GE"/>
        </w:rPr>
        <w:t>“სმკრ“</w:t>
      </w:r>
      <w:r w:rsidRPr="00B04238">
        <w:rPr>
          <w:rFonts w:ascii="Sylfaen" w:hAnsi="Sylfaen" w:cs="MyriadPro-Light"/>
          <w:sz w:val="20"/>
          <w:szCs w:val="20"/>
          <w:lang w:val="ka-GE"/>
        </w:rPr>
        <w:t>- ის შინაარსი ხელმისაწვდომი გახდება კვლევის მიზნებისთვის;</w:t>
      </w:r>
    </w:p>
    <w:p w:rsidR="00705EF1" w:rsidRPr="00B04238" w:rsidRDefault="00705EF1" w:rsidP="00705EF1">
      <w:pPr>
        <w:pStyle w:val="ListParagraph"/>
        <w:numPr>
          <w:ilvl w:val="0"/>
          <w:numId w:val="1"/>
        </w:numPr>
        <w:ind w:left="360"/>
        <w:jc w:val="both"/>
        <w:rPr>
          <w:rFonts w:ascii="Sylfaen" w:hAnsi="Sylfaen" w:cs="MyriadPro-Light"/>
          <w:sz w:val="20"/>
          <w:szCs w:val="20"/>
        </w:rPr>
      </w:pPr>
      <w:r w:rsidRPr="00B04238">
        <w:rPr>
          <w:rFonts w:ascii="Sylfaen" w:hAnsi="Sylfaen" w:cs="MyriadPro-Light"/>
          <w:sz w:val="20"/>
          <w:szCs w:val="20"/>
          <w:lang w:val="ka-GE"/>
        </w:rPr>
        <w:t>ვიცი, რომ ჩემი პასუხისმგებლობაა, რომ წარმოდგენილი ინფორმაცია იყოს ზუსტი, სრული და უტყუარი;</w:t>
      </w:r>
    </w:p>
    <w:p w:rsidR="00705EF1" w:rsidRPr="00B04238" w:rsidRDefault="00827E5A" w:rsidP="00827E5A">
      <w:pPr>
        <w:pStyle w:val="ListParagraph"/>
        <w:numPr>
          <w:ilvl w:val="0"/>
          <w:numId w:val="1"/>
        </w:numPr>
        <w:ind w:left="360"/>
        <w:jc w:val="both"/>
        <w:rPr>
          <w:rFonts w:ascii="Sylfaen" w:hAnsi="Sylfaen" w:cs="MyriadPro-Light"/>
          <w:sz w:val="20"/>
          <w:szCs w:val="20"/>
        </w:rPr>
      </w:pPr>
      <w:r w:rsidRPr="00B04238">
        <w:rPr>
          <w:rFonts w:ascii="Sylfaen" w:hAnsi="Sylfaen" w:cs="MyriadPro-Light"/>
          <w:sz w:val="20"/>
          <w:szCs w:val="20"/>
          <w:lang w:val="ka-GE"/>
        </w:rPr>
        <w:t>ვიცი, რომ ჩემი პასუხისმგებლობაა,</w:t>
      </w:r>
      <w:r w:rsidRPr="00B04238">
        <w:rPr>
          <w:rFonts w:ascii="Sylfaen" w:hAnsi="Sylfaen" w:cs="MyriadPro-Light"/>
          <w:sz w:val="20"/>
          <w:szCs w:val="20"/>
          <w:lang w:val="ka-GE"/>
        </w:rPr>
        <w:t xml:space="preserve"> დავიცვა ადგილობრივად მოქმედი ნებისმიერი კანონები და პროცედურები;</w:t>
      </w:r>
    </w:p>
    <w:p w:rsidR="00827E5A" w:rsidRPr="00B04238" w:rsidRDefault="00827E5A" w:rsidP="00827E5A">
      <w:pPr>
        <w:pStyle w:val="ListParagraph"/>
        <w:numPr>
          <w:ilvl w:val="0"/>
          <w:numId w:val="1"/>
        </w:numPr>
        <w:ind w:left="360"/>
        <w:jc w:val="both"/>
        <w:rPr>
          <w:rFonts w:ascii="Sylfaen" w:hAnsi="Sylfaen" w:cs="MyriadPro-Light"/>
          <w:sz w:val="20"/>
          <w:szCs w:val="20"/>
        </w:rPr>
      </w:pPr>
      <w:r w:rsidRPr="00B04238">
        <w:rPr>
          <w:rFonts w:ascii="Sylfaen" w:hAnsi="Sylfaen" w:cs="MyriadPro-Light"/>
          <w:sz w:val="20"/>
          <w:szCs w:val="20"/>
          <w:lang w:val="ka-GE"/>
        </w:rPr>
        <w:t>ვიცი, რომ ჩემი პასუხისმგებლობაა,</w:t>
      </w:r>
      <w:r w:rsidRPr="00B04238">
        <w:rPr>
          <w:rFonts w:ascii="Sylfaen" w:hAnsi="Sylfaen" w:cs="MyriadPro-Light"/>
          <w:sz w:val="20"/>
          <w:szCs w:val="20"/>
          <w:lang w:val="ka-GE"/>
        </w:rPr>
        <w:t xml:space="preserve"> დავარეგისტრირო პროექტი ინსტიტუციური და / ან ადგილობრივი ეთიკის მიხედვით, აუდიტის ან კვლევის კომიტეტის დასკვნის შესაბამისად;</w:t>
      </w:r>
    </w:p>
    <w:p w:rsidR="004B2456" w:rsidRPr="00B04238" w:rsidRDefault="000C4D26" w:rsidP="00040434">
      <w:pPr>
        <w:pStyle w:val="ListParagraph"/>
        <w:numPr>
          <w:ilvl w:val="0"/>
          <w:numId w:val="1"/>
        </w:numPr>
        <w:ind w:left="360"/>
        <w:jc w:val="both"/>
        <w:rPr>
          <w:rFonts w:ascii="Sylfaen" w:hAnsi="Sylfaen" w:cs="MyriadPro-Light"/>
          <w:sz w:val="20"/>
          <w:szCs w:val="20"/>
        </w:rPr>
      </w:pPr>
      <w:r>
        <w:rPr>
          <w:rFonts w:ascii="Sylfaen" w:hAnsi="Sylfaen" w:cs="MyriadPro-Light"/>
          <w:sz w:val="20"/>
          <w:szCs w:val="20"/>
          <w:lang w:val="ka-GE"/>
        </w:rPr>
        <w:t xml:space="preserve">მე </w:t>
      </w:r>
      <w:r w:rsidR="00827E5A" w:rsidRPr="00B04238">
        <w:rPr>
          <w:rFonts w:ascii="Sylfaen" w:hAnsi="Sylfaen" w:cs="MyriadPro-Light"/>
          <w:sz w:val="20"/>
          <w:szCs w:val="20"/>
          <w:lang w:val="ka-GE"/>
        </w:rPr>
        <w:t>ვარ სათანადოდ უფლებამოსილი</w:t>
      </w:r>
      <w:r w:rsidR="004B2456" w:rsidRPr="00B04238">
        <w:rPr>
          <w:rFonts w:ascii="Sylfaen" w:hAnsi="Sylfaen" w:cs="MyriadPro-Light"/>
          <w:sz w:val="20"/>
          <w:szCs w:val="20"/>
        </w:rPr>
        <w:t xml:space="preserve"> </w:t>
      </w:r>
      <w:r w:rsidR="004B2456" w:rsidRPr="00B04238">
        <w:rPr>
          <w:rFonts w:ascii="Sylfaen" w:hAnsi="Sylfaen" w:cs="MyriadPro-Light"/>
          <w:sz w:val="20"/>
          <w:szCs w:val="20"/>
          <w:lang w:val="ka-GE"/>
        </w:rPr>
        <w:t>შესაბამისი მონაწილის მიერ</w:t>
      </w:r>
      <w:r w:rsidR="00827E5A" w:rsidRPr="00B04238">
        <w:rPr>
          <w:rFonts w:ascii="Sylfaen" w:hAnsi="Sylfaen" w:cs="MyriadPro-Light"/>
          <w:sz w:val="20"/>
          <w:szCs w:val="20"/>
          <w:lang w:val="ka-GE"/>
        </w:rPr>
        <w:t xml:space="preserve">, რათა წარვადგინო </w:t>
      </w:r>
      <w:r w:rsidR="004B2456" w:rsidRPr="00B04238">
        <w:rPr>
          <w:rFonts w:ascii="Sylfaen" w:hAnsi="Sylfaen" w:cs="MyriadPro-Light"/>
          <w:sz w:val="20"/>
          <w:szCs w:val="20"/>
          <w:lang w:val="ka-GE"/>
        </w:rPr>
        <w:t xml:space="preserve">მონაცემები </w:t>
      </w:r>
      <w:r w:rsidR="003148E5">
        <w:rPr>
          <w:rFonts w:ascii="Sylfaen" w:hAnsi="Sylfaen" w:cs="MyriadPro-Light"/>
          <w:sz w:val="20"/>
          <w:szCs w:val="20"/>
          <w:lang w:val="ka-GE"/>
        </w:rPr>
        <w:t>“სმკრ“</w:t>
      </w:r>
      <w:r w:rsidR="004B2456" w:rsidRPr="00B04238">
        <w:rPr>
          <w:rFonts w:ascii="Sylfaen" w:hAnsi="Sylfaen" w:cs="MyriadPro-Light"/>
          <w:sz w:val="20"/>
          <w:szCs w:val="20"/>
          <w:lang w:val="ka-GE"/>
        </w:rPr>
        <w:t>- ში;</w:t>
      </w:r>
    </w:p>
    <w:p w:rsidR="00A33378" w:rsidRPr="00B04238" w:rsidRDefault="004B2456" w:rsidP="00040434">
      <w:pPr>
        <w:pStyle w:val="ListParagraph"/>
        <w:numPr>
          <w:ilvl w:val="0"/>
          <w:numId w:val="1"/>
        </w:numPr>
        <w:ind w:left="360"/>
        <w:jc w:val="both"/>
        <w:rPr>
          <w:rFonts w:ascii="Sylfaen" w:hAnsi="Sylfaen" w:cs="MyriadPro-Light"/>
          <w:sz w:val="20"/>
          <w:szCs w:val="20"/>
        </w:rPr>
      </w:pPr>
      <w:r w:rsidRPr="00B04238">
        <w:rPr>
          <w:rFonts w:ascii="Sylfaen" w:hAnsi="Sylfaen" w:cs="MyriadPro-Light"/>
          <w:sz w:val="20"/>
          <w:szCs w:val="20"/>
          <w:lang w:val="ka-GE"/>
        </w:rPr>
        <w:t xml:space="preserve">მე მესმის, რომ მონაცემთა ბაზა არ შეიცავს სპეციფიკურ მონაცემებს კონკრეტული ქირურგის შესახებ და რომ </w:t>
      </w:r>
      <w:r w:rsidRPr="000C4D26">
        <w:rPr>
          <w:rFonts w:ascii="Sylfaen" w:hAnsi="Sylfaen" w:cs="MyriadPro-Light"/>
          <w:color w:val="000000" w:themeColor="text1"/>
          <w:sz w:val="20"/>
          <w:szCs w:val="20"/>
          <w:lang w:val="ka-GE"/>
        </w:rPr>
        <w:t xml:space="preserve">საქართველოს კარდიოქირურგთა ასოციაცია </w:t>
      </w:r>
      <w:r w:rsidRPr="00B04238">
        <w:rPr>
          <w:rFonts w:ascii="Sylfaen" w:hAnsi="Sylfaen" w:cs="MyriadPro-Light"/>
          <w:sz w:val="20"/>
          <w:szCs w:val="20"/>
          <w:lang w:val="ka-GE"/>
        </w:rPr>
        <w:t xml:space="preserve">მომავალშიც აპირებს რომ ასე დარჩეს. თუმცა ასევე ვიცი, რომ უსაფრთხოების არც ერთი სისტემა არ არის უტყუარი და არის თეორიული შესაძლებლობა იმისა, რომ </w:t>
      </w:r>
      <w:r w:rsidR="000C4D26" w:rsidRPr="00B04238">
        <w:rPr>
          <w:rFonts w:ascii="Sylfaen" w:hAnsi="Sylfaen" w:cs="MyriadPro-Light"/>
          <w:sz w:val="20"/>
          <w:szCs w:val="20"/>
          <w:lang w:val="ka-GE"/>
        </w:rPr>
        <w:t>გარე ფაქტორების (მაგ. „ჰაკერების“) ზემოქმედების შედეგად</w:t>
      </w:r>
      <w:r w:rsidR="000C4D26">
        <w:rPr>
          <w:rFonts w:ascii="Sylfaen" w:hAnsi="Sylfaen" w:cs="MyriadPro-Light"/>
          <w:sz w:val="20"/>
          <w:szCs w:val="20"/>
          <w:lang w:val="ka-GE"/>
        </w:rPr>
        <w:t xml:space="preserve"> </w:t>
      </w:r>
      <w:r w:rsidRPr="00B04238">
        <w:rPr>
          <w:rFonts w:ascii="Sylfaen" w:hAnsi="Sylfaen" w:cs="MyriadPro-Light"/>
          <w:sz w:val="20"/>
          <w:szCs w:val="20"/>
          <w:lang w:val="ka-GE"/>
        </w:rPr>
        <w:t>გამოვლინდეს იდენტიფიცირებადი ქირურგების შედეგები</w:t>
      </w:r>
      <w:r w:rsidR="00A33378" w:rsidRPr="00B04238">
        <w:rPr>
          <w:rFonts w:ascii="Sylfaen" w:hAnsi="Sylfaen" w:cs="MyriadPro-Light"/>
          <w:sz w:val="20"/>
          <w:szCs w:val="20"/>
          <w:lang w:val="ka-GE"/>
        </w:rPr>
        <w:t>;</w:t>
      </w:r>
      <w:r w:rsidRPr="00B04238">
        <w:rPr>
          <w:rFonts w:ascii="Sylfaen" w:hAnsi="Sylfaen" w:cs="MyriadPro-Light"/>
          <w:sz w:val="20"/>
          <w:szCs w:val="20"/>
          <w:lang w:val="ka-GE"/>
        </w:rPr>
        <w:t xml:space="preserve"> </w:t>
      </w:r>
    </w:p>
    <w:p w:rsidR="00A33378" w:rsidRPr="00B04238" w:rsidRDefault="004B2456" w:rsidP="00040434">
      <w:pPr>
        <w:pStyle w:val="ListParagraph"/>
        <w:numPr>
          <w:ilvl w:val="0"/>
          <w:numId w:val="1"/>
        </w:numPr>
        <w:ind w:left="360"/>
        <w:jc w:val="both"/>
        <w:rPr>
          <w:rFonts w:ascii="Sylfaen" w:hAnsi="Sylfaen" w:cs="MyriadPro-Light"/>
          <w:sz w:val="20"/>
          <w:szCs w:val="20"/>
        </w:rPr>
      </w:pPr>
      <w:r w:rsidRPr="00B04238">
        <w:rPr>
          <w:rFonts w:ascii="Sylfaen" w:hAnsi="Sylfaen" w:cs="MyriadPro-Light"/>
          <w:sz w:val="20"/>
          <w:szCs w:val="20"/>
          <w:lang w:val="ka-GE"/>
        </w:rPr>
        <w:t xml:space="preserve"> </w:t>
      </w:r>
      <w:r w:rsidR="00A33378" w:rsidRPr="00B04238">
        <w:rPr>
          <w:rFonts w:ascii="Sylfaen" w:hAnsi="Sylfaen" w:cs="MyriadPro-Light"/>
          <w:sz w:val="20"/>
          <w:szCs w:val="20"/>
          <w:lang w:val="ka-GE"/>
        </w:rPr>
        <w:t xml:space="preserve">ვიცი იმ უსაფრთხოების პოლიტიკის შესახებ, რომელიც ამჟამად მოქმედებს </w:t>
      </w:r>
      <w:r w:rsidR="003148E5">
        <w:rPr>
          <w:rFonts w:ascii="Sylfaen" w:hAnsi="Sylfaen" w:cs="MyriadPro-Light"/>
          <w:sz w:val="20"/>
          <w:szCs w:val="20"/>
          <w:lang w:val="ka-GE"/>
        </w:rPr>
        <w:t>“სმკრ“</w:t>
      </w:r>
      <w:r w:rsidR="000C4D26">
        <w:rPr>
          <w:rFonts w:ascii="Sylfaen" w:hAnsi="Sylfaen" w:cs="MyriadPro-Light"/>
          <w:sz w:val="20"/>
          <w:szCs w:val="20"/>
          <w:lang w:val="ka-GE"/>
        </w:rPr>
        <w:t xml:space="preserve"> - ის </w:t>
      </w:r>
      <w:r w:rsidR="00A33378" w:rsidRPr="00B04238">
        <w:rPr>
          <w:rFonts w:ascii="Sylfaen" w:hAnsi="Sylfaen" w:cs="MyriadPro-Light"/>
          <w:sz w:val="20"/>
          <w:szCs w:val="20"/>
          <w:lang w:val="ka-GE"/>
        </w:rPr>
        <w:t xml:space="preserve">დასაცავად (დამფუძნებელთა წესდება დანართი #2) და რომ </w:t>
      </w:r>
      <w:r w:rsidR="000C4D26" w:rsidRPr="00B04238">
        <w:rPr>
          <w:rFonts w:ascii="Sylfaen" w:hAnsi="Sylfaen" w:cs="MyriadPro-Light"/>
          <w:sz w:val="20"/>
          <w:szCs w:val="20"/>
          <w:lang w:val="ka-GE"/>
        </w:rPr>
        <w:t>მონაცემთა ბაზის მენეჯერების მიერ</w:t>
      </w:r>
      <w:r w:rsidR="000C4D26">
        <w:rPr>
          <w:rFonts w:ascii="Sylfaen" w:hAnsi="Sylfaen" w:cs="MyriadPro-Light"/>
          <w:sz w:val="20"/>
          <w:szCs w:val="20"/>
          <w:lang w:val="ka-GE"/>
        </w:rPr>
        <w:t>,</w:t>
      </w:r>
      <w:r w:rsidR="000C4D26" w:rsidRPr="00B04238">
        <w:rPr>
          <w:rFonts w:ascii="Sylfaen" w:hAnsi="Sylfaen" w:cs="MyriadPro-Light"/>
          <w:sz w:val="20"/>
          <w:szCs w:val="20"/>
          <w:lang w:val="ka-GE"/>
        </w:rPr>
        <w:t xml:space="preserve"> უსაფრთხოების გაძლიერების მიზნით</w:t>
      </w:r>
      <w:r w:rsidR="000C4D26">
        <w:rPr>
          <w:rFonts w:ascii="Sylfaen" w:hAnsi="Sylfaen" w:cs="MyriadPro-Light"/>
          <w:sz w:val="20"/>
          <w:szCs w:val="20"/>
          <w:lang w:val="ka-GE"/>
        </w:rPr>
        <w:t>,</w:t>
      </w:r>
      <w:r w:rsidR="000C4D26" w:rsidRPr="00B04238">
        <w:rPr>
          <w:rFonts w:ascii="Sylfaen" w:hAnsi="Sylfaen" w:cs="MyriadPro-Light"/>
          <w:sz w:val="20"/>
          <w:szCs w:val="20"/>
          <w:lang w:val="ka-GE"/>
        </w:rPr>
        <w:t xml:space="preserve"> </w:t>
      </w:r>
      <w:r w:rsidR="00A33378" w:rsidRPr="00B04238">
        <w:rPr>
          <w:rFonts w:ascii="Sylfaen" w:hAnsi="Sylfaen" w:cs="MyriadPro-Light"/>
          <w:sz w:val="20"/>
          <w:szCs w:val="20"/>
          <w:lang w:val="ka-GE"/>
        </w:rPr>
        <w:t xml:space="preserve">შესაძლოა </w:t>
      </w:r>
      <w:r w:rsidR="000C4D26">
        <w:rPr>
          <w:rFonts w:ascii="Sylfaen" w:hAnsi="Sylfaen" w:cs="MyriadPro-Light"/>
          <w:sz w:val="20"/>
          <w:szCs w:val="20"/>
          <w:lang w:val="ka-GE"/>
        </w:rPr>
        <w:t xml:space="preserve">ეს </w:t>
      </w:r>
      <w:r w:rsidR="00A33378" w:rsidRPr="00B04238">
        <w:rPr>
          <w:rFonts w:ascii="Sylfaen" w:hAnsi="Sylfaen" w:cs="MyriadPro-Light"/>
          <w:sz w:val="20"/>
          <w:szCs w:val="20"/>
          <w:lang w:val="ka-GE"/>
        </w:rPr>
        <w:t xml:space="preserve">შეიცვალოს </w:t>
      </w:r>
      <w:r w:rsidR="00A33378" w:rsidRPr="00B04238">
        <w:rPr>
          <w:rFonts w:ascii="Sylfaen" w:hAnsi="Sylfaen" w:cs="MyriadPro-Light"/>
          <w:sz w:val="20"/>
          <w:szCs w:val="20"/>
          <w:lang w:val="ka-GE"/>
        </w:rPr>
        <w:t>დროთა განმავლობაში</w:t>
      </w:r>
      <w:r w:rsidR="000C4D26">
        <w:rPr>
          <w:rFonts w:ascii="Sylfaen" w:hAnsi="Sylfaen" w:cs="MyriadPro-Light"/>
          <w:sz w:val="20"/>
          <w:szCs w:val="20"/>
          <w:lang w:val="ka-GE"/>
        </w:rPr>
        <w:t>;</w:t>
      </w:r>
    </w:p>
    <w:p w:rsidR="00F145A9" w:rsidRPr="00B04238" w:rsidRDefault="00A33378" w:rsidP="00B04238">
      <w:pPr>
        <w:pStyle w:val="ListParagraph"/>
        <w:numPr>
          <w:ilvl w:val="0"/>
          <w:numId w:val="1"/>
        </w:numPr>
        <w:ind w:left="360"/>
        <w:jc w:val="both"/>
        <w:rPr>
          <w:rFonts w:ascii="Sylfaen" w:hAnsi="Sylfaen" w:cs="MyriadPro-Light"/>
          <w:sz w:val="20"/>
          <w:szCs w:val="20"/>
        </w:rPr>
      </w:pPr>
      <w:r w:rsidRPr="00B04238">
        <w:rPr>
          <w:rFonts w:ascii="Sylfaen" w:hAnsi="Sylfaen" w:cs="MyriadPro-Light"/>
          <w:sz w:val="20"/>
          <w:szCs w:val="20"/>
          <w:lang w:val="ka-GE"/>
        </w:rPr>
        <w:t>ვადასტურებ, რომ წარმოდგენილი ინფორმაცია ეხება მხოლოდ იმ ქირურგებს, რომლებიც ინფორმირებული არიან და თანხმდებიან</w:t>
      </w:r>
      <w:r w:rsidR="00A2030C" w:rsidRPr="00B04238">
        <w:rPr>
          <w:rFonts w:ascii="Sylfaen" w:hAnsi="Sylfaen" w:cs="MyriadPro-Light"/>
          <w:sz w:val="20"/>
          <w:szCs w:val="20"/>
          <w:lang w:val="ka-GE"/>
        </w:rPr>
        <w:t xml:space="preserve"> იმ შესაძლებლობას, </w:t>
      </w:r>
      <w:r w:rsidRPr="00B04238">
        <w:rPr>
          <w:rFonts w:ascii="Sylfaen" w:hAnsi="Sylfaen" w:cs="MyriadPro-Light"/>
          <w:sz w:val="20"/>
          <w:szCs w:val="20"/>
          <w:lang w:val="ka-GE"/>
        </w:rPr>
        <w:t>რომ რეგისტრში</w:t>
      </w:r>
      <w:r w:rsidR="00A2030C" w:rsidRPr="00B04238">
        <w:rPr>
          <w:rFonts w:ascii="Sylfaen" w:hAnsi="Sylfaen" w:cs="MyriadPro-Light"/>
          <w:sz w:val="20"/>
          <w:szCs w:val="20"/>
          <w:lang w:val="ka-GE"/>
        </w:rPr>
        <w:t xml:space="preserve"> არსებულ</w:t>
      </w:r>
      <w:r w:rsidRPr="00B04238">
        <w:rPr>
          <w:rFonts w:ascii="Sylfaen" w:hAnsi="Sylfaen" w:cs="MyriadPro-Light"/>
          <w:sz w:val="20"/>
          <w:szCs w:val="20"/>
          <w:lang w:val="ka-GE"/>
        </w:rPr>
        <w:t xml:space="preserve"> </w:t>
      </w:r>
      <w:r w:rsidR="00A2030C" w:rsidRPr="00B04238">
        <w:rPr>
          <w:rFonts w:ascii="Sylfaen" w:hAnsi="Sylfaen" w:cs="MyriadPro-Light"/>
          <w:sz w:val="20"/>
          <w:szCs w:val="20"/>
          <w:lang w:val="ka-GE"/>
        </w:rPr>
        <w:t>მონაცემებ</w:t>
      </w:r>
      <w:r w:rsidR="00B04238" w:rsidRPr="00B04238">
        <w:rPr>
          <w:rFonts w:ascii="Sylfaen" w:hAnsi="Sylfaen" w:cs="MyriadPro-Light"/>
          <w:sz w:val="20"/>
          <w:szCs w:val="20"/>
          <w:lang w:val="ka-GE"/>
        </w:rPr>
        <w:t>ს</w:t>
      </w:r>
      <w:r w:rsidR="00A2030C" w:rsidRPr="00B04238">
        <w:rPr>
          <w:rFonts w:ascii="Sylfaen" w:hAnsi="Sylfaen" w:cs="MyriadPro-Light"/>
          <w:sz w:val="20"/>
          <w:szCs w:val="20"/>
          <w:lang w:val="ka-GE"/>
        </w:rPr>
        <w:t xml:space="preserve"> შესაძლოა </w:t>
      </w:r>
      <w:r w:rsidR="00A2030C" w:rsidRPr="00B04238">
        <w:rPr>
          <w:rFonts w:ascii="Sylfaen" w:hAnsi="Sylfaen" w:cs="MyriadPro-Light"/>
          <w:sz w:val="20"/>
          <w:szCs w:val="20"/>
          <w:lang w:val="ka-GE"/>
        </w:rPr>
        <w:t xml:space="preserve">დროდადრო ქონდეს დაშვება </w:t>
      </w:r>
      <w:r w:rsidR="00A2030C" w:rsidRPr="00B04238">
        <w:rPr>
          <w:rFonts w:ascii="Sylfaen" w:hAnsi="Sylfaen" w:cs="MyriadPro-Light"/>
          <w:sz w:val="20"/>
          <w:szCs w:val="20"/>
          <w:lang w:val="ka-GE"/>
        </w:rPr>
        <w:t>იდენტიფიცირებად</w:t>
      </w:r>
      <w:r w:rsidR="00B04238" w:rsidRPr="00B04238">
        <w:rPr>
          <w:rFonts w:ascii="Sylfaen" w:hAnsi="Sylfaen" w:cs="MyriadPro-Light"/>
          <w:sz w:val="20"/>
          <w:szCs w:val="20"/>
          <w:lang w:val="ka-GE"/>
        </w:rPr>
        <w:t>ი</w:t>
      </w:r>
      <w:r w:rsidR="00A2030C" w:rsidRPr="00B04238">
        <w:rPr>
          <w:rFonts w:ascii="Sylfaen" w:hAnsi="Sylfaen" w:cs="MyriadPro-Light"/>
          <w:sz w:val="20"/>
          <w:szCs w:val="20"/>
          <w:lang w:val="ka-GE"/>
        </w:rPr>
        <w:t xml:space="preserve"> </w:t>
      </w:r>
      <w:r w:rsidR="00B04238" w:rsidRPr="00B04238">
        <w:rPr>
          <w:rFonts w:ascii="Sylfaen" w:hAnsi="Sylfaen" w:cs="MyriadPro-Light"/>
          <w:sz w:val="20"/>
          <w:szCs w:val="20"/>
          <w:lang w:val="ka-GE"/>
        </w:rPr>
        <w:t xml:space="preserve">ქირურგების </w:t>
      </w:r>
      <w:r w:rsidR="00B04238" w:rsidRPr="00B04238">
        <w:rPr>
          <w:rFonts w:ascii="Sylfaen" w:hAnsi="Sylfaen" w:cs="MyriadPro-Light"/>
          <w:sz w:val="20"/>
          <w:szCs w:val="20"/>
          <w:lang w:val="ka-GE"/>
        </w:rPr>
        <w:t>ქირურგიული შედეგებ</w:t>
      </w:r>
      <w:r w:rsidR="00B04238" w:rsidRPr="00B04238">
        <w:rPr>
          <w:rFonts w:ascii="Sylfaen" w:hAnsi="Sylfaen" w:cs="MyriadPro-Light"/>
          <w:sz w:val="20"/>
          <w:szCs w:val="20"/>
          <w:lang w:val="ka-GE"/>
        </w:rPr>
        <w:t>ზე</w:t>
      </w:r>
      <w:r w:rsidR="00A2030C" w:rsidRPr="00B04238">
        <w:rPr>
          <w:rFonts w:ascii="Sylfaen" w:hAnsi="Sylfaen" w:cs="MyriadPro-Light"/>
          <w:sz w:val="20"/>
          <w:szCs w:val="20"/>
          <w:lang w:val="ka-GE"/>
        </w:rPr>
        <w:t>;</w:t>
      </w:r>
    </w:p>
    <w:p w:rsidR="00B04238" w:rsidRDefault="00B04238" w:rsidP="00B04238">
      <w:pPr>
        <w:pStyle w:val="ListParagraph"/>
        <w:ind w:left="360"/>
        <w:jc w:val="both"/>
        <w:rPr>
          <w:rFonts w:ascii="Sylfaen" w:hAnsi="Sylfaen" w:cs="MyriadPro-Light"/>
          <w:sz w:val="20"/>
          <w:szCs w:val="20"/>
          <w:lang w:val="ka-GE"/>
        </w:rPr>
      </w:pPr>
    </w:p>
    <w:tbl>
      <w:tblPr>
        <w:tblStyle w:val="TableGrid"/>
        <w:tblW w:w="9805" w:type="dxa"/>
        <w:tblInd w:w="360" w:type="dxa"/>
        <w:tblLook w:val="04A0" w:firstRow="1" w:lastRow="0" w:firstColumn="1" w:lastColumn="0" w:noHBand="0" w:noVBand="1"/>
      </w:tblPr>
      <w:tblGrid>
        <w:gridCol w:w="3595"/>
        <w:gridCol w:w="6210"/>
      </w:tblGrid>
      <w:tr w:rsidR="00B04238" w:rsidTr="000C4D26">
        <w:trPr>
          <w:trHeight w:val="494"/>
        </w:trPr>
        <w:tc>
          <w:tcPr>
            <w:tcW w:w="3595" w:type="dxa"/>
            <w:vAlign w:val="center"/>
          </w:tcPr>
          <w:p w:rsidR="00B04238" w:rsidRPr="00B04238" w:rsidRDefault="00B04238" w:rsidP="00B04238">
            <w:pPr>
              <w:pStyle w:val="ListParagraph"/>
              <w:ind w:left="0"/>
              <w:jc w:val="both"/>
              <w:rPr>
                <w:rFonts w:ascii="Sylfaen" w:hAnsi="Sylfaen" w:cs="MyriadPro-Light"/>
                <w:sz w:val="20"/>
                <w:szCs w:val="20"/>
                <w:lang w:val="ka-GE"/>
              </w:rPr>
            </w:pPr>
            <w:r>
              <w:rPr>
                <w:rFonts w:ascii="Sylfaen" w:hAnsi="Sylfaen" w:cs="MyriadPro-Light"/>
                <w:sz w:val="20"/>
                <w:szCs w:val="20"/>
                <w:lang w:val="ka-GE"/>
              </w:rPr>
              <w:t>უფლებამოსილი პირის ხელმოწერა:</w:t>
            </w:r>
          </w:p>
        </w:tc>
        <w:tc>
          <w:tcPr>
            <w:tcW w:w="6210" w:type="dxa"/>
            <w:vAlign w:val="center"/>
          </w:tcPr>
          <w:p w:rsidR="00B04238" w:rsidRDefault="00B04238" w:rsidP="00B04238">
            <w:pPr>
              <w:pStyle w:val="ListParagraph"/>
              <w:ind w:left="0"/>
              <w:jc w:val="both"/>
              <w:rPr>
                <w:rFonts w:ascii="Sylfaen" w:hAnsi="Sylfaen" w:cs="MyriadPro-Light"/>
                <w:sz w:val="20"/>
                <w:szCs w:val="20"/>
              </w:rPr>
            </w:pPr>
          </w:p>
        </w:tc>
      </w:tr>
      <w:tr w:rsidR="00B04238" w:rsidTr="000C4D26">
        <w:trPr>
          <w:trHeight w:val="494"/>
        </w:trPr>
        <w:tc>
          <w:tcPr>
            <w:tcW w:w="3595" w:type="dxa"/>
            <w:vAlign w:val="center"/>
          </w:tcPr>
          <w:p w:rsidR="00B04238" w:rsidRPr="00B04238" w:rsidRDefault="00B04238" w:rsidP="00B04238">
            <w:pPr>
              <w:pStyle w:val="ListParagraph"/>
              <w:ind w:left="0"/>
              <w:jc w:val="both"/>
              <w:rPr>
                <w:rFonts w:ascii="Sylfaen" w:hAnsi="Sylfaen" w:cs="MyriadPro-Light"/>
                <w:sz w:val="20"/>
                <w:szCs w:val="20"/>
                <w:lang w:val="ka-GE"/>
              </w:rPr>
            </w:pPr>
            <w:r>
              <w:rPr>
                <w:rFonts w:ascii="Sylfaen" w:hAnsi="Sylfaen" w:cs="MyriadPro-Light"/>
                <w:sz w:val="20"/>
                <w:szCs w:val="20"/>
                <w:lang w:val="ka-GE"/>
              </w:rPr>
              <w:t>თარიღი:</w:t>
            </w:r>
          </w:p>
        </w:tc>
        <w:tc>
          <w:tcPr>
            <w:tcW w:w="6210" w:type="dxa"/>
            <w:vAlign w:val="center"/>
          </w:tcPr>
          <w:p w:rsidR="00B04238" w:rsidRDefault="00B04238" w:rsidP="00B04238">
            <w:pPr>
              <w:pStyle w:val="ListParagraph"/>
              <w:ind w:left="0"/>
              <w:jc w:val="both"/>
              <w:rPr>
                <w:rFonts w:ascii="Sylfaen" w:hAnsi="Sylfaen" w:cs="MyriadPro-Light"/>
                <w:sz w:val="20"/>
                <w:szCs w:val="20"/>
              </w:rPr>
            </w:pPr>
          </w:p>
        </w:tc>
      </w:tr>
      <w:tr w:rsidR="00B04238" w:rsidTr="000C4D26">
        <w:trPr>
          <w:trHeight w:val="494"/>
        </w:trPr>
        <w:tc>
          <w:tcPr>
            <w:tcW w:w="3595" w:type="dxa"/>
            <w:vAlign w:val="center"/>
          </w:tcPr>
          <w:p w:rsidR="00B04238" w:rsidRPr="00B04238" w:rsidRDefault="00B04238" w:rsidP="00B04238">
            <w:pPr>
              <w:pStyle w:val="ListParagraph"/>
              <w:ind w:left="0"/>
              <w:jc w:val="both"/>
              <w:rPr>
                <w:rFonts w:ascii="Sylfaen" w:hAnsi="Sylfaen" w:cs="MyriadPro-Light"/>
                <w:sz w:val="20"/>
                <w:szCs w:val="20"/>
                <w:lang w:val="ka-GE"/>
              </w:rPr>
            </w:pPr>
            <w:r>
              <w:rPr>
                <w:rFonts w:ascii="Sylfaen" w:hAnsi="Sylfaen" w:cs="MyriadPro-Light"/>
                <w:sz w:val="20"/>
                <w:szCs w:val="20"/>
                <w:lang w:val="ka-GE"/>
              </w:rPr>
              <w:t>ხელმომწერის სახელი და გვარი:</w:t>
            </w:r>
          </w:p>
        </w:tc>
        <w:tc>
          <w:tcPr>
            <w:tcW w:w="6210" w:type="dxa"/>
            <w:vAlign w:val="center"/>
          </w:tcPr>
          <w:p w:rsidR="00B04238" w:rsidRDefault="00B04238" w:rsidP="00B04238">
            <w:pPr>
              <w:pStyle w:val="ListParagraph"/>
              <w:ind w:left="0"/>
              <w:jc w:val="both"/>
              <w:rPr>
                <w:rFonts w:ascii="Sylfaen" w:hAnsi="Sylfaen" w:cs="MyriadPro-Light"/>
                <w:sz w:val="20"/>
                <w:szCs w:val="20"/>
              </w:rPr>
            </w:pPr>
          </w:p>
        </w:tc>
      </w:tr>
      <w:tr w:rsidR="00B04238" w:rsidTr="000C4D26">
        <w:trPr>
          <w:trHeight w:val="494"/>
        </w:trPr>
        <w:tc>
          <w:tcPr>
            <w:tcW w:w="3595" w:type="dxa"/>
            <w:vAlign w:val="center"/>
          </w:tcPr>
          <w:p w:rsidR="00B04238" w:rsidRPr="00B04238" w:rsidRDefault="00B04238" w:rsidP="00B04238">
            <w:pPr>
              <w:pStyle w:val="ListParagraph"/>
              <w:ind w:left="0"/>
              <w:jc w:val="both"/>
              <w:rPr>
                <w:rFonts w:ascii="Sylfaen" w:hAnsi="Sylfaen" w:cs="MyriadPro-Light"/>
                <w:sz w:val="20"/>
                <w:szCs w:val="20"/>
                <w:lang w:val="ka-GE"/>
              </w:rPr>
            </w:pPr>
            <w:r>
              <w:rPr>
                <w:rFonts w:ascii="Sylfaen" w:hAnsi="Sylfaen" w:cs="MyriadPro-Light"/>
                <w:sz w:val="20"/>
                <w:szCs w:val="20"/>
                <w:lang w:val="ka-GE"/>
              </w:rPr>
              <w:t>სამსახურის დასახელება:</w:t>
            </w:r>
          </w:p>
        </w:tc>
        <w:tc>
          <w:tcPr>
            <w:tcW w:w="6210" w:type="dxa"/>
            <w:vAlign w:val="center"/>
          </w:tcPr>
          <w:p w:rsidR="00B04238" w:rsidRDefault="00B04238" w:rsidP="00B04238">
            <w:pPr>
              <w:pStyle w:val="ListParagraph"/>
              <w:ind w:left="0"/>
              <w:jc w:val="both"/>
              <w:rPr>
                <w:rFonts w:ascii="Sylfaen" w:hAnsi="Sylfaen" w:cs="MyriadPro-Light"/>
                <w:sz w:val="20"/>
                <w:szCs w:val="20"/>
              </w:rPr>
            </w:pPr>
          </w:p>
        </w:tc>
      </w:tr>
      <w:tr w:rsidR="00B04238" w:rsidTr="000C4D26">
        <w:trPr>
          <w:trHeight w:val="494"/>
        </w:trPr>
        <w:tc>
          <w:tcPr>
            <w:tcW w:w="3595" w:type="dxa"/>
            <w:vAlign w:val="center"/>
          </w:tcPr>
          <w:p w:rsidR="00B04238" w:rsidRPr="00B04238" w:rsidRDefault="00B04238" w:rsidP="00B04238">
            <w:pPr>
              <w:pStyle w:val="ListParagraph"/>
              <w:ind w:left="0"/>
              <w:jc w:val="both"/>
              <w:rPr>
                <w:rFonts w:ascii="Sylfaen" w:hAnsi="Sylfaen" w:cs="MyriadPro-Light"/>
                <w:sz w:val="20"/>
                <w:szCs w:val="20"/>
                <w:lang w:val="ka-GE"/>
              </w:rPr>
            </w:pPr>
            <w:r>
              <w:rPr>
                <w:rFonts w:ascii="Sylfaen" w:hAnsi="Sylfaen" w:cs="MyriadPro-Light"/>
                <w:sz w:val="20"/>
                <w:szCs w:val="20"/>
                <w:lang w:val="ka-GE"/>
              </w:rPr>
              <w:t>ელექტრონული ფოსტის მისამართი:</w:t>
            </w:r>
          </w:p>
        </w:tc>
        <w:tc>
          <w:tcPr>
            <w:tcW w:w="6210" w:type="dxa"/>
            <w:vAlign w:val="center"/>
          </w:tcPr>
          <w:p w:rsidR="00B04238" w:rsidRDefault="00B04238" w:rsidP="00B04238">
            <w:pPr>
              <w:pStyle w:val="ListParagraph"/>
              <w:ind w:left="0"/>
              <w:jc w:val="both"/>
              <w:rPr>
                <w:rFonts w:ascii="Sylfaen" w:hAnsi="Sylfaen" w:cs="MyriadPro-Light"/>
                <w:sz w:val="20"/>
                <w:szCs w:val="20"/>
              </w:rPr>
            </w:pPr>
          </w:p>
        </w:tc>
      </w:tr>
      <w:tr w:rsidR="00B04238" w:rsidTr="000C4D26">
        <w:trPr>
          <w:trHeight w:val="494"/>
        </w:trPr>
        <w:tc>
          <w:tcPr>
            <w:tcW w:w="9805" w:type="dxa"/>
            <w:gridSpan w:val="2"/>
            <w:shd w:val="clear" w:color="auto" w:fill="002060"/>
            <w:vAlign w:val="center"/>
          </w:tcPr>
          <w:p w:rsidR="00B04238" w:rsidRDefault="00B04238" w:rsidP="00B04238">
            <w:pPr>
              <w:pStyle w:val="ListParagraph"/>
              <w:ind w:left="0"/>
              <w:jc w:val="both"/>
              <w:rPr>
                <w:rFonts w:ascii="Sylfaen" w:hAnsi="Sylfaen" w:cs="MyriadPro-Light"/>
                <w:sz w:val="20"/>
                <w:szCs w:val="20"/>
              </w:rPr>
            </w:pPr>
            <w:r>
              <w:rPr>
                <w:rFonts w:ascii="Sylfaen" w:hAnsi="Sylfaen" w:cs="MyriadPro-Light"/>
                <w:sz w:val="20"/>
                <w:szCs w:val="20"/>
                <w:lang w:val="ka-GE"/>
              </w:rPr>
              <w:t>ცენტრის დასახელება:</w:t>
            </w:r>
          </w:p>
        </w:tc>
      </w:tr>
      <w:tr w:rsidR="00B04238" w:rsidTr="000C4D26">
        <w:trPr>
          <w:trHeight w:val="494"/>
        </w:trPr>
        <w:tc>
          <w:tcPr>
            <w:tcW w:w="3595" w:type="dxa"/>
            <w:vAlign w:val="center"/>
          </w:tcPr>
          <w:p w:rsidR="00B04238" w:rsidRPr="00B04238" w:rsidRDefault="00B04238" w:rsidP="00B04238">
            <w:pPr>
              <w:pStyle w:val="ListParagraph"/>
              <w:ind w:left="0"/>
              <w:jc w:val="both"/>
              <w:rPr>
                <w:rFonts w:ascii="Sylfaen" w:hAnsi="Sylfaen" w:cs="MyriadPro-Light"/>
                <w:sz w:val="20"/>
                <w:szCs w:val="20"/>
                <w:lang w:val="ka-GE"/>
              </w:rPr>
            </w:pPr>
            <w:r>
              <w:rPr>
                <w:rFonts w:ascii="Sylfaen" w:hAnsi="Sylfaen" w:cs="MyriadPro-Light"/>
                <w:sz w:val="20"/>
                <w:szCs w:val="20"/>
                <w:lang w:val="ka-GE"/>
              </w:rPr>
              <w:t>სახელი:</w:t>
            </w:r>
          </w:p>
        </w:tc>
        <w:tc>
          <w:tcPr>
            <w:tcW w:w="6210" w:type="dxa"/>
            <w:vAlign w:val="center"/>
          </w:tcPr>
          <w:p w:rsidR="00B04238" w:rsidRDefault="00B04238" w:rsidP="00B04238">
            <w:pPr>
              <w:pStyle w:val="ListParagraph"/>
              <w:ind w:left="0"/>
              <w:jc w:val="both"/>
              <w:rPr>
                <w:rFonts w:ascii="Sylfaen" w:hAnsi="Sylfaen" w:cs="MyriadPro-Light"/>
                <w:sz w:val="20"/>
                <w:szCs w:val="20"/>
              </w:rPr>
            </w:pPr>
          </w:p>
        </w:tc>
      </w:tr>
      <w:tr w:rsidR="00B04238" w:rsidTr="000C4D26">
        <w:trPr>
          <w:trHeight w:val="494"/>
        </w:trPr>
        <w:tc>
          <w:tcPr>
            <w:tcW w:w="3595" w:type="dxa"/>
            <w:vAlign w:val="center"/>
          </w:tcPr>
          <w:p w:rsidR="00B04238" w:rsidRPr="00B04238" w:rsidRDefault="00B04238" w:rsidP="00B04238">
            <w:pPr>
              <w:pStyle w:val="ListParagraph"/>
              <w:ind w:left="0"/>
              <w:jc w:val="both"/>
              <w:rPr>
                <w:rFonts w:ascii="Sylfaen" w:hAnsi="Sylfaen" w:cs="MyriadPro-Light"/>
                <w:sz w:val="20"/>
                <w:szCs w:val="20"/>
                <w:lang w:val="ka-GE"/>
              </w:rPr>
            </w:pPr>
            <w:r>
              <w:rPr>
                <w:rFonts w:ascii="Sylfaen" w:hAnsi="Sylfaen" w:cs="MyriadPro-Light"/>
                <w:sz w:val="20"/>
                <w:szCs w:val="20"/>
                <w:lang w:val="ka-GE"/>
              </w:rPr>
              <w:t>მისამართი:</w:t>
            </w:r>
          </w:p>
        </w:tc>
        <w:tc>
          <w:tcPr>
            <w:tcW w:w="6210" w:type="dxa"/>
            <w:vAlign w:val="center"/>
          </w:tcPr>
          <w:p w:rsidR="00B04238" w:rsidRDefault="00B04238" w:rsidP="00B04238">
            <w:pPr>
              <w:pStyle w:val="ListParagraph"/>
              <w:ind w:left="0"/>
              <w:jc w:val="both"/>
              <w:rPr>
                <w:rFonts w:ascii="Sylfaen" w:hAnsi="Sylfaen" w:cs="MyriadPro-Light"/>
                <w:sz w:val="20"/>
                <w:szCs w:val="20"/>
              </w:rPr>
            </w:pPr>
          </w:p>
        </w:tc>
      </w:tr>
      <w:tr w:rsidR="00B04238" w:rsidTr="000C4D26">
        <w:trPr>
          <w:trHeight w:val="494"/>
        </w:trPr>
        <w:tc>
          <w:tcPr>
            <w:tcW w:w="3595" w:type="dxa"/>
            <w:vAlign w:val="center"/>
          </w:tcPr>
          <w:p w:rsidR="00B04238" w:rsidRPr="00B04238" w:rsidRDefault="00B04238" w:rsidP="00B04238">
            <w:pPr>
              <w:pStyle w:val="ListParagraph"/>
              <w:ind w:left="0"/>
              <w:jc w:val="both"/>
              <w:rPr>
                <w:rFonts w:ascii="Sylfaen" w:hAnsi="Sylfaen" w:cs="MyriadPro-Light"/>
                <w:sz w:val="20"/>
                <w:szCs w:val="20"/>
                <w:lang w:val="ka-GE"/>
              </w:rPr>
            </w:pPr>
            <w:r>
              <w:rPr>
                <w:rFonts w:ascii="Sylfaen" w:hAnsi="Sylfaen" w:cs="MyriadPro-Light"/>
                <w:sz w:val="20"/>
                <w:szCs w:val="20"/>
                <w:lang w:val="ka-GE"/>
              </w:rPr>
              <w:t>ქვეყანა / ქალაქი</w:t>
            </w:r>
          </w:p>
        </w:tc>
        <w:tc>
          <w:tcPr>
            <w:tcW w:w="6210" w:type="dxa"/>
            <w:vAlign w:val="center"/>
          </w:tcPr>
          <w:p w:rsidR="00B04238" w:rsidRDefault="00B04238" w:rsidP="00B04238">
            <w:pPr>
              <w:pStyle w:val="ListParagraph"/>
              <w:ind w:left="0"/>
              <w:jc w:val="both"/>
              <w:rPr>
                <w:rFonts w:ascii="Sylfaen" w:hAnsi="Sylfaen" w:cs="MyriadPro-Light"/>
                <w:sz w:val="20"/>
                <w:szCs w:val="20"/>
              </w:rPr>
            </w:pPr>
          </w:p>
        </w:tc>
      </w:tr>
    </w:tbl>
    <w:p w:rsidR="00B04238" w:rsidRPr="00B04238" w:rsidRDefault="00B04238" w:rsidP="00B04238">
      <w:pPr>
        <w:pStyle w:val="ListParagraph"/>
        <w:ind w:left="360"/>
        <w:jc w:val="both"/>
        <w:rPr>
          <w:rFonts w:ascii="Sylfaen" w:hAnsi="Sylfaen" w:cs="MyriadPro-Light"/>
          <w:sz w:val="20"/>
          <w:szCs w:val="20"/>
        </w:rPr>
      </w:pPr>
    </w:p>
    <w:sectPr w:rsidR="00B04238" w:rsidRPr="00B04238" w:rsidSect="000C4D26">
      <w:pgSz w:w="12240" w:h="15840"/>
      <w:pgMar w:top="900" w:right="1080" w:bottom="27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yriadPro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6C1C5E"/>
    <w:multiLevelType w:val="hybridMultilevel"/>
    <w:tmpl w:val="7D28E288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434"/>
    <w:rsid w:val="00040434"/>
    <w:rsid w:val="000C4D26"/>
    <w:rsid w:val="003148E5"/>
    <w:rsid w:val="004B2456"/>
    <w:rsid w:val="00705EF1"/>
    <w:rsid w:val="00827E5A"/>
    <w:rsid w:val="00A2030C"/>
    <w:rsid w:val="00A33378"/>
    <w:rsid w:val="00B04238"/>
    <w:rsid w:val="00C74093"/>
    <w:rsid w:val="00C821B3"/>
    <w:rsid w:val="00F0451F"/>
    <w:rsid w:val="00F1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2AEED"/>
  <w15:chartTrackingRefBased/>
  <w15:docId w15:val="{9C103C79-B889-44CA-A0D5-1BF0DB53C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0434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B24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B2456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4B2456"/>
  </w:style>
  <w:style w:type="table" w:styleId="TableGrid">
    <w:name w:val="Table Grid"/>
    <w:basedOn w:val="TableNormal"/>
    <w:uiPriority w:val="39"/>
    <w:rsid w:val="00B04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80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C98A</dc:creator>
  <cp:keywords/>
  <dc:description/>
  <cp:lastModifiedBy>C98A</cp:lastModifiedBy>
  <cp:revision>6</cp:revision>
  <dcterms:created xsi:type="dcterms:W3CDTF">2022-02-21T10:00:00Z</dcterms:created>
  <dcterms:modified xsi:type="dcterms:W3CDTF">2022-02-21T11:28:00Z</dcterms:modified>
</cp:coreProperties>
</file>